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014E2" w14:textId="1DDCDC2A" w:rsidR="00C42C23" w:rsidRDefault="00C42C23" w:rsidP="001A0B85">
      <w:pPr>
        <w:pStyle w:val="Titre1"/>
        <w:rPr>
          <w:rFonts w:ascii="Calibri" w:eastAsia="Times New Roman" w:hAnsi="Calibri" w:cs="Calibri"/>
          <w:sz w:val="24"/>
          <w:szCs w:val="24"/>
        </w:rPr>
      </w:pPr>
      <w:r>
        <w:rPr>
          <w:noProof/>
        </w:rPr>
        <w:drawing>
          <wp:anchor distT="0" distB="0" distL="114300" distR="114300" simplePos="0" relativeHeight="251659264" behindDoc="1" locked="0" layoutInCell="1" allowOverlap="1" wp14:anchorId="13542ED3" wp14:editId="5B117DF2">
            <wp:simplePos x="0" y="0"/>
            <wp:positionH relativeFrom="margin">
              <wp:align>right</wp:align>
            </wp:positionH>
            <wp:positionV relativeFrom="paragraph">
              <wp:posOffset>-327660</wp:posOffset>
            </wp:positionV>
            <wp:extent cx="1699260" cy="883534"/>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9260" cy="8835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BDE333" w14:textId="043FB4E0" w:rsidR="00C42C23" w:rsidRDefault="00C42C23" w:rsidP="001A0B85">
      <w:pPr>
        <w:pStyle w:val="Titre1"/>
        <w:rPr>
          <w:rFonts w:ascii="Calibri" w:eastAsia="Times New Roman" w:hAnsi="Calibri" w:cs="Calibri"/>
          <w:sz w:val="24"/>
          <w:szCs w:val="24"/>
        </w:rPr>
      </w:pPr>
    </w:p>
    <w:p w14:paraId="2765718F" w14:textId="55C38D09" w:rsidR="00C42C23" w:rsidRDefault="00C42C23" w:rsidP="001A0B85">
      <w:pPr>
        <w:pStyle w:val="Titre1"/>
        <w:rPr>
          <w:rFonts w:ascii="Calibri" w:eastAsia="Times New Roman" w:hAnsi="Calibri" w:cs="Calibri"/>
          <w:sz w:val="24"/>
          <w:szCs w:val="24"/>
        </w:rPr>
      </w:pPr>
    </w:p>
    <w:p w14:paraId="2E3BC691" w14:textId="4AB4BC28" w:rsidR="00C42C23" w:rsidRDefault="00C42C23" w:rsidP="001A0B85">
      <w:pPr>
        <w:pStyle w:val="Titre1"/>
        <w:rPr>
          <w:rFonts w:ascii="Calibri" w:eastAsia="Times New Roman" w:hAnsi="Calibri" w:cs="Calibri"/>
          <w:sz w:val="24"/>
          <w:szCs w:val="24"/>
        </w:rPr>
      </w:pPr>
    </w:p>
    <w:p w14:paraId="3B529D28" w14:textId="4E3EA3C5" w:rsidR="00C42C23" w:rsidRDefault="00C42C23" w:rsidP="001A0B85">
      <w:pPr>
        <w:pStyle w:val="Titre1"/>
        <w:rPr>
          <w:rFonts w:ascii="Calibri" w:eastAsia="Times New Roman" w:hAnsi="Calibri" w:cs="Calibri"/>
          <w:sz w:val="24"/>
          <w:szCs w:val="24"/>
        </w:rPr>
      </w:pPr>
    </w:p>
    <w:p w14:paraId="6E996FE9" w14:textId="35C4064B" w:rsidR="00C42C23" w:rsidRDefault="00C42C23" w:rsidP="001A0B85">
      <w:pPr>
        <w:pStyle w:val="Titre1"/>
        <w:rPr>
          <w:rFonts w:ascii="Calibri" w:eastAsia="Times New Roman" w:hAnsi="Calibri" w:cs="Calibri"/>
          <w:sz w:val="24"/>
          <w:szCs w:val="24"/>
        </w:rPr>
      </w:pPr>
    </w:p>
    <w:p w14:paraId="582D609F" w14:textId="77777777" w:rsidR="00C42C23" w:rsidRDefault="00C42C23" w:rsidP="001A0B85">
      <w:pPr>
        <w:pStyle w:val="Titre1"/>
        <w:rPr>
          <w:rFonts w:ascii="Calibri" w:eastAsia="Times New Roman" w:hAnsi="Calibri" w:cs="Calibri"/>
          <w:sz w:val="24"/>
          <w:szCs w:val="24"/>
        </w:rPr>
      </w:pPr>
    </w:p>
    <w:p w14:paraId="11D241EA" w14:textId="45B9AF49" w:rsidR="001A0B85" w:rsidRDefault="001A0B85" w:rsidP="00C42C23">
      <w:pPr>
        <w:pStyle w:val="Titre1"/>
        <w:jc w:val="center"/>
        <w:rPr>
          <w:rFonts w:ascii="Calibri" w:eastAsia="Times New Roman" w:hAnsi="Calibri" w:cs="Calibri"/>
          <w:sz w:val="36"/>
          <w:szCs w:val="36"/>
        </w:rPr>
      </w:pPr>
      <w:r w:rsidRPr="00C42C23">
        <w:rPr>
          <w:rFonts w:ascii="Calibri" w:eastAsia="Times New Roman" w:hAnsi="Calibri" w:cs="Calibri"/>
          <w:sz w:val="36"/>
          <w:szCs w:val="36"/>
        </w:rPr>
        <w:t>COMMUNIQUE DE PRESSE</w:t>
      </w:r>
    </w:p>
    <w:p w14:paraId="6FC61748" w14:textId="62041377" w:rsidR="00642920" w:rsidRPr="00C42C23" w:rsidRDefault="00642920" w:rsidP="00C42C23">
      <w:pPr>
        <w:pStyle w:val="Titre1"/>
        <w:jc w:val="center"/>
        <w:rPr>
          <w:rFonts w:ascii="Calibri" w:eastAsia="Times New Roman" w:hAnsi="Calibri" w:cs="Calibri"/>
          <w:sz w:val="36"/>
          <w:szCs w:val="36"/>
        </w:rPr>
      </w:pPr>
    </w:p>
    <w:p w14:paraId="46431AF2" w14:textId="0275DE96" w:rsidR="00C42C23" w:rsidRDefault="00C42C23" w:rsidP="001A0B85">
      <w:pPr>
        <w:pStyle w:val="Titre1"/>
        <w:rPr>
          <w:rFonts w:ascii="Calibri" w:eastAsia="Times New Roman" w:hAnsi="Calibri" w:cs="Calibri"/>
          <w:sz w:val="24"/>
          <w:szCs w:val="24"/>
        </w:rPr>
      </w:pPr>
    </w:p>
    <w:p w14:paraId="5FB821BA" w14:textId="532C7BA9" w:rsidR="00C42C23" w:rsidRPr="00642920" w:rsidRDefault="00642920" w:rsidP="001A0B85">
      <w:pPr>
        <w:pStyle w:val="Titre1"/>
        <w:rPr>
          <w:rFonts w:ascii="Calibri" w:eastAsia="Times New Roman" w:hAnsi="Calibri" w:cs="Calibri"/>
          <w:b w:val="0"/>
          <w:bCs w:val="0"/>
        </w:rPr>
      </w:pPr>
      <w:r w:rsidRPr="00642920">
        <w:rPr>
          <w:rFonts w:ascii="Calibri" w:eastAsia="Times New Roman" w:hAnsi="Calibri" w:cs="Calibri"/>
          <w:b w:val="0"/>
          <w:bCs w:val="0"/>
        </w:rPr>
        <w:t>A Montreuil (93),</w:t>
      </w:r>
    </w:p>
    <w:p w14:paraId="3BA5C7CF" w14:textId="2727A3D8" w:rsidR="00C42C23" w:rsidRPr="00C42C23" w:rsidRDefault="00C42C23" w:rsidP="00C42C23">
      <w:pPr>
        <w:pStyle w:val="Titre1"/>
        <w:jc w:val="right"/>
        <w:rPr>
          <w:rFonts w:ascii="Calibri" w:eastAsia="Times New Roman" w:hAnsi="Calibri" w:cs="Calibri"/>
          <w:b w:val="0"/>
          <w:bCs w:val="0"/>
        </w:rPr>
      </w:pPr>
      <w:r w:rsidRPr="00CF6F38">
        <w:rPr>
          <w:rFonts w:ascii="Calibri" w:eastAsia="Times New Roman" w:hAnsi="Calibri" w:cs="Calibri"/>
          <w:b w:val="0"/>
          <w:bCs w:val="0"/>
          <w:highlight w:val="yellow"/>
        </w:rPr>
        <w:t xml:space="preserve">Paris le </w:t>
      </w:r>
      <w:r w:rsidR="001967AA" w:rsidRPr="00CF6F38">
        <w:rPr>
          <w:rFonts w:ascii="Calibri" w:eastAsia="Times New Roman" w:hAnsi="Calibri" w:cs="Calibri"/>
          <w:b w:val="0"/>
          <w:bCs w:val="0"/>
          <w:highlight w:val="yellow"/>
        </w:rPr>
        <w:t>10 juillet</w:t>
      </w:r>
      <w:r w:rsidRPr="00CF6F38">
        <w:rPr>
          <w:rFonts w:ascii="Calibri" w:eastAsia="Times New Roman" w:hAnsi="Calibri" w:cs="Calibri"/>
          <w:b w:val="0"/>
          <w:bCs w:val="0"/>
          <w:highlight w:val="yellow"/>
        </w:rPr>
        <w:t xml:space="preserve"> 2020</w:t>
      </w:r>
    </w:p>
    <w:p w14:paraId="3C8F813E" w14:textId="5922CBD8" w:rsidR="00C42C23" w:rsidRDefault="00C42C23" w:rsidP="001A0B85">
      <w:pPr>
        <w:pStyle w:val="Titre1"/>
        <w:rPr>
          <w:rFonts w:ascii="Calibri" w:eastAsia="Times New Roman" w:hAnsi="Calibri" w:cs="Calibri"/>
          <w:sz w:val="24"/>
          <w:szCs w:val="24"/>
        </w:rPr>
      </w:pPr>
    </w:p>
    <w:p w14:paraId="36EE357A" w14:textId="5C4D1F04" w:rsidR="00CE228D" w:rsidRDefault="00CE228D" w:rsidP="00C42C23">
      <w:pPr>
        <w:pStyle w:val="Titre1"/>
        <w:pBdr>
          <w:bottom w:val="single" w:sz="4" w:space="1" w:color="auto"/>
        </w:pBdr>
        <w:rPr>
          <w:rFonts w:ascii="Calibri" w:eastAsia="Times New Roman" w:hAnsi="Calibri" w:cs="Calibri"/>
          <w:sz w:val="24"/>
          <w:szCs w:val="24"/>
        </w:rPr>
      </w:pPr>
    </w:p>
    <w:p w14:paraId="279A5D27" w14:textId="39481589" w:rsidR="00894558" w:rsidRDefault="00C16336" w:rsidP="00B55437">
      <w:pPr>
        <w:pStyle w:val="Titre1"/>
        <w:jc w:val="center"/>
        <w:rPr>
          <w:rFonts w:ascii="Calibri" w:eastAsia="Times New Roman" w:hAnsi="Calibri" w:cs="Calibri"/>
          <w:b w:val="0"/>
          <w:bCs w:val="0"/>
          <w:color w:val="2F5597"/>
          <w:sz w:val="30"/>
          <w:szCs w:val="30"/>
        </w:rPr>
      </w:pPr>
      <w:r w:rsidRPr="00DA18FF">
        <w:rPr>
          <w:rFonts w:ascii="Calibri" w:eastAsia="Times New Roman" w:hAnsi="Calibri" w:cs="Calibri"/>
          <w:b w:val="0"/>
          <w:bCs w:val="0"/>
          <w:color w:val="2F5597"/>
          <w:sz w:val="30"/>
          <w:szCs w:val="30"/>
        </w:rPr>
        <w:t xml:space="preserve">COFFIM </w:t>
      </w:r>
      <w:r w:rsidR="000F5B13">
        <w:rPr>
          <w:rFonts w:ascii="Calibri" w:eastAsia="Times New Roman" w:hAnsi="Calibri" w:cs="Calibri"/>
          <w:b w:val="0"/>
          <w:bCs w:val="0"/>
          <w:color w:val="2F5597"/>
          <w:sz w:val="30"/>
          <w:szCs w:val="30"/>
        </w:rPr>
        <w:t>lance</w:t>
      </w:r>
      <w:r w:rsidR="001967AA">
        <w:rPr>
          <w:rFonts w:ascii="Calibri" w:eastAsia="Times New Roman" w:hAnsi="Calibri" w:cs="Calibri"/>
          <w:b w:val="0"/>
          <w:bCs w:val="0"/>
          <w:color w:val="2F5597"/>
          <w:sz w:val="30"/>
          <w:szCs w:val="30"/>
        </w:rPr>
        <w:t xml:space="preserve"> </w:t>
      </w:r>
      <w:r w:rsidR="005833D9">
        <w:rPr>
          <w:rFonts w:ascii="Calibri" w:eastAsia="Times New Roman" w:hAnsi="Calibri" w:cs="Calibri"/>
          <w:b w:val="0"/>
          <w:bCs w:val="0"/>
          <w:color w:val="2F5597"/>
          <w:sz w:val="30"/>
          <w:szCs w:val="30"/>
        </w:rPr>
        <w:t xml:space="preserve">une nouvelle </w:t>
      </w:r>
      <w:r w:rsidR="008B0188">
        <w:rPr>
          <w:rFonts w:ascii="Calibri" w:eastAsia="Times New Roman" w:hAnsi="Calibri" w:cs="Calibri"/>
          <w:b w:val="0"/>
          <w:bCs w:val="0"/>
          <w:color w:val="2F5597"/>
          <w:sz w:val="30"/>
          <w:szCs w:val="30"/>
        </w:rPr>
        <w:t>résidence</w:t>
      </w:r>
      <w:r w:rsidR="005833D9">
        <w:rPr>
          <w:rFonts w:ascii="Calibri" w:eastAsia="Times New Roman" w:hAnsi="Calibri" w:cs="Calibri"/>
          <w:b w:val="0"/>
          <w:bCs w:val="0"/>
          <w:color w:val="2F5597"/>
          <w:sz w:val="30"/>
          <w:szCs w:val="30"/>
        </w:rPr>
        <w:t xml:space="preserve"> de </w:t>
      </w:r>
      <w:r w:rsidR="00B55437" w:rsidRPr="00DA18FF">
        <w:rPr>
          <w:rFonts w:ascii="Calibri" w:eastAsia="Times New Roman" w:hAnsi="Calibri" w:cs="Calibri"/>
          <w:b w:val="0"/>
          <w:bCs w:val="0"/>
          <w:color w:val="2F5597"/>
          <w:sz w:val="30"/>
          <w:szCs w:val="30"/>
        </w:rPr>
        <w:t>86 logements</w:t>
      </w:r>
      <w:r w:rsidR="00D65DAA">
        <w:rPr>
          <w:rFonts w:ascii="Calibri" w:eastAsia="Times New Roman" w:hAnsi="Calibri" w:cs="Calibri"/>
          <w:b w:val="0"/>
          <w:bCs w:val="0"/>
          <w:color w:val="2F5597"/>
          <w:sz w:val="30"/>
          <w:szCs w:val="30"/>
        </w:rPr>
        <w:t xml:space="preserve"> </w:t>
      </w:r>
    </w:p>
    <w:p w14:paraId="21221EED" w14:textId="478A436C" w:rsidR="00C16336" w:rsidRPr="00DA18FF" w:rsidRDefault="008B0188" w:rsidP="00894558">
      <w:pPr>
        <w:pStyle w:val="Titre1"/>
        <w:jc w:val="center"/>
        <w:rPr>
          <w:rFonts w:ascii="Calibri" w:eastAsia="Times New Roman" w:hAnsi="Calibri" w:cs="Calibri"/>
          <w:b w:val="0"/>
          <w:bCs w:val="0"/>
          <w:color w:val="2F5597"/>
          <w:sz w:val="30"/>
          <w:szCs w:val="30"/>
        </w:rPr>
      </w:pPr>
      <w:r>
        <w:rPr>
          <w:rFonts w:ascii="Calibri" w:eastAsia="Times New Roman" w:hAnsi="Calibri" w:cs="Calibri"/>
          <w:b w:val="0"/>
          <w:bCs w:val="0"/>
          <w:color w:val="2F5597"/>
          <w:sz w:val="30"/>
          <w:szCs w:val="30"/>
        </w:rPr>
        <w:t>à Montreuil (93)</w:t>
      </w:r>
    </w:p>
    <w:p w14:paraId="7ECBFF34" w14:textId="1416BE39" w:rsidR="00C42C23" w:rsidRPr="00DA18FF" w:rsidRDefault="00C42C23" w:rsidP="00C42C23">
      <w:pPr>
        <w:pStyle w:val="Titre1"/>
        <w:pBdr>
          <w:bottom w:val="single" w:sz="4" w:space="1" w:color="auto"/>
        </w:pBdr>
        <w:rPr>
          <w:rFonts w:ascii="Calibri" w:eastAsia="Times New Roman" w:hAnsi="Calibri" w:cs="Calibri"/>
          <w:b w:val="0"/>
          <w:bCs w:val="0"/>
          <w:color w:val="2F5597"/>
          <w:sz w:val="24"/>
          <w:szCs w:val="24"/>
        </w:rPr>
      </w:pPr>
    </w:p>
    <w:p w14:paraId="6FE9BA96" w14:textId="65F5242C" w:rsidR="00C42C23" w:rsidRDefault="00C42C23" w:rsidP="001A0B85">
      <w:pPr>
        <w:pStyle w:val="Titre1"/>
        <w:rPr>
          <w:rFonts w:ascii="Calibri" w:eastAsia="Times New Roman" w:hAnsi="Calibri" w:cs="Calibri"/>
          <w:b w:val="0"/>
          <w:bCs w:val="0"/>
          <w:color w:val="2F5597"/>
          <w:sz w:val="24"/>
          <w:szCs w:val="24"/>
        </w:rPr>
      </w:pPr>
    </w:p>
    <w:p w14:paraId="617AABDD" w14:textId="01F458F2" w:rsidR="00777C76" w:rsidRDefault="00163A6B" w:rsidP="001A0B85">
      <w:pPr>
        <w:pStyle w:val="Titre1"/>
        <w:rPr>
          <w:rFonts w:ascii="Calibri" w:eastAsia="Times New Roman" w:hAnsi="Calibri" w:cs="Calibri"/>
          <w:b w:val="0"/>
          <w:bCs w:val="0"/>
          <w:color w:val="2F5597"/>
          <w:sz w:val="24"/>
          <w:szCs w:val="24"/>
        </w:rPr>
      </w:pPr>
      <w:r>
        <w:rPr>
          <w:noProof/>
        </w:rPr>
        <w:drawing>
          <wp:anchor distT="0" distB="0" distL="114300" distR="114300" simplePos="0" relativeHeight="251660288" behindDoc="1" locked="0" layoutInCell="1" allowOverlap="1" wp14:anchorId="25DACCEA" wp14:editId="08FF5211">
            <wp:simplePos x="0" y="0"/>
            <wp:positionH relativeFrom="column">
              <wp:posOffset>2582545</wp:posOffset>
            </wp:positionH>
            <wp:positionV relativeFrom="paragraph">
              <wp:posOffset>6985</wp:posOffset>
            </wp:positionV>
            <wp:extent cx="3352800" cy="33528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2800" cy="335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7F2AD896" wp14:editId="3628FF81">
            <wp:simplePos x="0" y="0"/>
            <wp:positionH relativeFrom="page">
              <wp:posOffset>896620</wp:posOffset>
            </wp:positionH>
            <wp:positionV relativeFrom="paragraph">
              <wp:posOffset>22225</wp:posOffset>
            </wp:positionV>
            <wp:extent cx="2397366" cy="3329940"/>
            <wp:effectExtent l="0" t="0" r="3175"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366" cy="3329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B6FF28" w14:textId="7580BCCB" w:rsidR="00777C76" w:rsidRDefault="00777C76" w:rsidP="001A0B85">
      <w:pPr>
        <w:pStyle w:val="Titre1"/>
        <w:rPr>
          <w:rFonts w:ascii="Calibri" w:eastAsia="Times New Roman" w:hAnsi="Calibri" w:cs="Calibri"/>
          <w:b w:val="0"/>
          <w:bCs w:val="0"/>
          <w:color w:val="2F5597"/>
          <w:sz w:val="24"/>
          <w:szCs w:val="24"/>
        </w:rPr>
      </w:pPr>
    </w:p>
    <w:p w14:paraId="446BC874" w14:textId="75F5D118" w:rsidR="00777C76" w:rsidRDefault="00777C76" w:rsidP="001A0B85">
      <w:pPr>
        <w:pStyle w:val="Titre1"/>
        <w:rPr>
          <w:rFonts w:ascii="Calibri" w:eastAsia="Times New Roman" w:hAnsi="Calibri" w:cs="Calibri"/>
          <w:b w:val="0"/>
          <w:bCs w:val="0"/>
          <w:color w:val="2F5597"/>
          <w:sz w:val="24"/>
          <w:szCs w:val="24"/>
        </w:rPr>
      </w:pPr>
    </w:p>
    <w:p w14:paraId="72638671" w14:textId="77777777" w:rsidR="00777C76" w:rsidRDefault="00777C76" w:rsidP="001A0B85">
      <w:pPr>
        <w:pStyle w:val="Titre1"/>
        <w:rPr>
          <w:rFonts w:ascii="Calibri" w:eastAsia="Times New Roman" w:hAnsi="Calibri" w:cs="Calibri"/>
          <w:b w:val="0"/>
          <w:bCs w:val="0"/>
          <w:color w:val="2F5597"/>
          <w:sz w:val="24"/>
          <w:szCs w:val="24"/>
        </w:rPr>
      </w:pPr>
    </w:p>
    <w:p w14:paraId="29C220AC" w14:textId="516DA734" w:rsidR="00777C76" w:rsidRDefault="00777C76" w:rsidP="001A0B85">
      <w:pPr>
        <w:pStyle w:val="Titre1"/>
        <w:rPr>
          <w:rFonts w:ascii="Calibri" w:eastAsia="Times New Roman" w:hAnsi="Calibri" w:cs="Calibri"/>
          <w:b w:val="0"/>
          <w:bCs w:val="0"/>
          <w:color w:val="2F5597"/>
          <w:sz w:val="24"/>
          <w:szCs w:val="24"/>
        </w:rPr>
      </w:pPr>
    </w:p>
    <w:p w14:paraId="2B5A6AF4" w14:textId="46C5CBD0" w:rsidR="00777C76" w:rsidRDefault="00777C76" w:rsidP="001A0B85">
      <w:pPr>
        <w:pStyle w:val="Titre1"/>
        <w:rPr>
          <w:rFonts w:ascii="Calibri" w:eastAsia="Times New Roman" w:hAnsi="Calibri" w:cs="Calibri"/>
          <w:b w:val="0"/>
          <w:bCs w:val="0"/>
          <w:color w:val="2F5597"/>
          <w:sz w:val="24"/>
          <w:szCs w:val="24"/>
        </w:rPr>
      </w:pPr>
    </w:p>
    <w:p w14:paraId="2ADE9439" w14:textId="77777777" w:rsidR="00777C76" w:rsidRDefault="00777C76" w:rsidP="001A0B85">
      <w:pPr>
        <w:pStyle w:val="Titre1"/>
        <w:rPr>
          <w:rFonts w:ascii="Calibri" w:hAnsi="Calibri"/>
          <w:i/>
          <w:iCs/>
          <w:lang w:eastAsia="en-US"/>
        </w:rPr>
      </w:pPr>
    </w:p>
    <w:p w14:paraId="053E6620" w14:textId="77777777" w:rsidR="00777C76" w:rsidRDefault="00777C76" w:rsidP="001A0B85">
      <w:pPr>
        <w:pStyle w:val="Titre1"/>
        <w:rPr>
          <w:rFonts w:ascii="Calibri" w:hAnsi="Calibri"/>
          <w:i/>
          <w:iCs/>
          <w:lang w:eastAsia="en-US"/>
        </w:rPr>
      </w:pPr>
    </w:p>
    <w:p w14:paraId="5041CAC2" w14:textId="77777777" w:rsidR="00777C76" w:rsidRDefault="00777C76" w:rsidP="001A0B85">
      <w:pPr>
        <w:pStyle w:val="Titre1"/>
        <w:rPr>
          <w:rFonts w:ascii="Calibri" w:hAnsi="Calibri"/>
          <w:i/>
          <w:iCs/>
          <w:lang w:eastAsia="en-US"/>
        </w:rPr>
      </w:pPr>
    </w:p>
    <w:p w14:paraId="7ED1C356" w14:textId="77777777" w:rsidR="00777C76" w:rsidRDefault="00777C76" w:rsidP="001A0B85">
      <w:pPr>
        <w:pStyle w:val="Titre1"/>
        <w:rPr>
          <w:rFonts w:ascii="Calibri" w:hAnsi="Calibri"/>
          <w:i/>
          <w:iCs/>
          <w:lang w:eastAsia="en-US"/>
        </w:rPr>
      </w:pPr>
    </w:p>
    <w:p w14:paraId="353FD76D" w14:textId="3761FF12" w:rsidR="00777C76" w:rsidRDefault="00777C76" w:rsidP="001A0B85">
      <w:pPr>
        <w:pStyle w:val="Titre1"/>
        <w:rPr>
          <w:rFonts w:ascii="Calibri" w:hAnsi="Calibri"/>
          <w:i/>
          <w:iCs/>
          <w:lang w:eastAsia="en-US"/>
        </w:rPr>
      </w:pPr>
    </w:p>
    <w:p w14:paraId="1F900A46" w14:textId="77777777" w:rsidR="00777C76" w:rsidRDefault="00777C76" w:rsidP="001A0B85">
      <w:pPr>
        <w:pStyle w:val="Titre1"/>
        <w:rPr>
          <w:rFonts w:ascii="Calibri" w:hAnsi="Calibri"/>
          <w:i/>
          <w:iCs/>
          <w:lang w:eastAsia="en-US"/>
        </w:rPr>
      </w:pPr>
    </w:p>
    <w:p w14:paraId="79EDD7AC" w14:textId="77777777" w:rsidR="00777C76" w:rsidRDefault="00777C76" w:rsidP="001A0B85">
      <w:pPr>
        <w:pStyle w:val="Titre1"/>
        <w:rPr>
          <w:rFonts w:ascii="Calibri" w:hAnsi="Calibri"/>
          <w:i/>
          <w:iCs/>
          <w:lang w:eastAsia="en-US"/>
        </w:rPr>
      </w:pPr>
    </w:p>
    <w:p w14:paraId="76C666EC" w14:textId="77777777" w:rsidR="00777C76" w:rsidRDefault="00777C76" w:rsidP="001A0B85">
      <w:pPr>
        <w:pStyle w:val="Titre1"/>
        <w:rPr>
          <w:rFonts w:ascii="Calibri" w:hAnsi="Calibri"/>
          <w:i/>
          <w:iCs/>
          <w:lang w:eastAsia="en-US"/>
        </w:rPr>
      </w:pPr>
    </w:p>
    <w:p w14:paraId="7D0F5A3E" w14:textId="77777777" w:rsidR="00777C76" w:rsidRDefault="00777C76" w:rsidP="001A0B85">
      <w:pPr>
        <w:pStyle w:val="Titre1"/>
        <w:rPr>
          <w:rFonts w:ascii="Calibri" w:hAnsi="Calibri"/>
          <w:i/>
          <w:iCs/>
          <w:lang w:eastAsia="en-US"/>
        </w:rPr>
      </w:pPr>
    </w:p>
    <w:p w14:paraId="6ADA7EA0" w14:textId="77777777" w:rsidR="00777C76" w:rsidRDefault="00777C76" w:rsidP="001A0B85">
      <w:pPr>
        <w:pStyle w:val="Titre1"/>
        <w:rPr>
          <w:rFonts w:ascii="Calibri" w:hAnsi="Calibri"/>
          <w:i/>
          <w:iCs/>
          <w:lang w:eastAsia="en-US"/>
        </w:rPr>
      </w:pPr>
    </w:p>
    <w:p w14:paraId="2AFACB0E" w14:textId="77777777" w:rsidR="00777C76" w:rsidRDefault="00777C76" w:rsidP="001A0B85">
      <w:pPr>
        <w:pStyle w:val="Titre1"/>
        <w:rPr>
          <w:rFonts w:ascii="Calibri" w:hAnsi="Calibri"/>
          <w:i/>
          <w:iCs/>
          <w:lang w:eastAsia="en-US"/>
        </w:rPr>
      </w:pPr>
    </w:p>
    <w:p w14:paraId="0110DCC5" w14:textId="77777777" w:rsidR="00777C76" w:rsidRDefault="00777C76" w:rsidP="001A0B85">
      <w:pPr>
        <w:pStyle w:val="Titre1"/>
        <w:rPr>
          <w:rFonts w:ascii="Calibri" w:hAnsi="Calibri"/>
          <w:i/>
          <w:iCs/>
          <w:lang w:eastAsia="en-US"/>
        </w:rPr>
      </w:pPr>
    </w:p>
    <w:p w14:paraId="281CC459" w14:textId="77777777" w:rsidR="00777C76" w:rsidRDefault="00777C76" w:rsidP="001A0B85">
      <w:pPr>
        <w:pStyle w:val="Titre1"/>
        <w:rPr>
          <w:rFonts w:ascii="Calibri" w:hAnsi="Calibri"/>
          <w:i/>
          <w:iCs/>
          <w:lang w:eastAsia="en-US"/>
        </w:rPr>
      </w:pPr>
    </w:p>
    <w:p w14:paraId="43969613" w14:textId="77777777" w:rsidR="00777C76" w:rsidRDefault="00777C76" w:rsidP="001A0B85">
      <w:pPr>
        <w:pStyle w:val="Titre1"/>
        <w:rPr>
          <w:rFonts w:ascii="Calibri" w:hAnsi="Calibri"/>
          <w:i/>
          <w:iCs/>
          <w:lang w:eastAsia="en-US"/>
        </w:rPr>
      </w:pPr>
    </w:p>
    <w:p w14:paraId="55C68B6B" w14:textId="77777777" w:rsidR="00777C76" w:rsidRPr="00DA18FF" w:rsidRDefault="00777C76" w:rsidP="001665D0">
      <w:pPr>
        <w:pStyle w:val="Titre1"/>
        <w:jc w:val="both"/>
        <w:rPr>
          <w:rFonts w:ascii="Calibri" w:eastAsia="Times New Roman" w:hAnsi="Calibri" w:cs="Calibri"/>
          <w:b w:val="0"/>
          <w:bCs w:val="0"/>
          <w:color w:val="2F5597"/>
          <w:sz w:val="24"/>
          <w:szCs w:val="24"/>
        </w:rPr>
      </w:pPr>
    </w:p>
    <w:p w14:paraId="1AB2356B" w14:textId="1E494FD1" w:rsidR="00894558" w:rsidRDefault="00D02B57" w:rsidP="001665D0">
      <w:pPr>
        <w:autoSpaceDE w:val="0"/>
        <w:autoSpaceDN w:val="0"/>
        <w:adjustRightInd w:val="0"/>
        <w:spacing w:after="0" w:line="240" w:lineRule="auto"/>
        <w:jc w:val="both"/>
        <w:rPr>
          <w:rFonts w:cstheme="minorHAnsi"/>
          <w:i/>
          <w:iCs/>
        </w:rPr>
      </w:pPr>
      <w:r w:rsidRPr="00894558">
        <w:rPr>
          <w:rFonts w:cstheme="minorHAnsi"/>
          <w:i/>
          <w:iCs/>
        </w:rPr>
        <w:t>Située au 111 rue de Rosny</w:t>
      </w:r>
      <w:r w:rsidR="00E56D06" w:rsidRPr="00894558">
        <w:rPr>
          <w:rFonts w:cstheme="minorHAnsi"/>
          <w:i/>
          <w:iCs/>
        </w:rPr>
        <w:t xml:space="preserve">, </w:t>
      </w:r>
      <w:r w:rsidR="00B55437" w:rsidRPr="00894558">
        <w:rPr>
          <w:rFonts w:cstheme="minorHAnsi"/>
          <w:i/>
          <w:iCs/>
        </w:rPr>
        <w:t xml:space="preserve">COFFIM </w:t>
      </w:r>
      <w:r w:rsidR="004C6355" w:rsidRPr="00894558">
        <w:rPr>
          <w:rFonts w:cstheme="minorHAnsi"/>
          <w:i/>
          <w:iCs/>
        </w:rPr>
        <w:t>a lancé</w:t>
      </w:r>
      <w:r w:rsidR="001967AA" w:rsidRPr="00894558">
        <w:rPr>
          <w:rFonts w:cstheme="minorHAnsi"/>
          <w:i/>
          <w:iCs/>
        </w:rPr>
        <w:t xml:space="preserve"> Oxygène </w:t>
      </w:r>
      <w:r w:rsidR="00B55437" w:rsidRPr="00894558">
        <w:rPr>
          <w:rFonts w:cstheme="minorHAnsi"/>
          <w:i/>
          <w:iCs/>
        </w:rPr>
        <w:t xml:space="preserve">une résidence de 86 logements répartis en </w:t>
      </w:r>
      <w:r w:rsidR="00DA18FF" w:rsidRPr="00894558">
        <w:rPr>
          <w:rFonts w:cstheme="minorHAnsi"/>
          <w:i/>
          <w:iCs/>
        </w:rPr>
        <w:t>4 bâtiments</w:t>
      </w:r>
      <w:r w:rsidR="00B55437" w:rsidRPr="00894558">
        <w:rPr>
          <w:rFonts w:cstheme="minorHAnsi"/>
          <w:i/>
          <w:iCs/>
        </w:rPr>
        <w:t xml:space="preserve"> comprenant des logements en accession</w:t>
      </w:r>
      <w:r w:rsidR="00E16083" w:rsidRPr="00894558">
        <w:rPr>
          <w:rFonts w:cstheme="minorHAnsi"/>
          <w:i/>
          <w:iCs/>
        </w:rPr>
        <w:t>,</w:t>
      </w:r>
      <w:r w:rsidR="00B55437" w:rsidRPr="00894558">
        <w:rPr>
          <w:rFonts w:cstheme="minorHAnsi"/>
          <w:i/>
          <w:iCs/>
        </w:rPr>
        <w:t xml:space="preserve"> sociaux</w:t>
      </w:r>
      <w:r w:rsidR="00E16083" w:rsidRPr="00894558">
        <w:rPr>
          <w:rFonts w:cstheme="minorHAnsi"/>
          <w:i/>
          <w:iCs/>
        </w:rPr>
        <w:t xml:space="preserve"> et intermédiaires</w:t>
      </w:r>
      <w:r w:rsidR="00DA18FF" w:rsidRPr="00894558">
        <w:rPr>
          <w:rFonts w:cstheme="minorHAnsi"/>
          <w:i/>
          <w:iCs/>
        </w:rPr>
        <w:t>.</w:t>
      </w:r>
      <w:r w:rsidR="00D65DAA" w:rsidRPr="00894558">
        <w:rPr>
          <w:rFonts w:cstheme="minorHAnsi"/>
          <w:i/>
          <w:iCs/>
        </w:rPr>
        <w:t xml:space="preserve"> </w:t>
      </w:r>
    </w:p>
    <w:p w14:paraId="5CA1E58E" w14:textId="79144BF0" w:rsidR="00D65DAA" w:rsidRDefault="00D65DAA" w:rsidP="001665D0">
      <w:pPr>
        <w:autoSpaceDE w:val="0"/>
        <w:autoSpaceDN w:val="0"/>
        <w:adjustRightInd w:val="0"/>
        <w:spacing w:after="0" w:line="240" w:lineRule="auto"/>
        <w:jc w:val="both"/>
        <w:rPr>
          <w:rFonts w:cstheme="minorHAnsi"/>
          <w:i/>
          <w:iCs/>
        </w:rPr>
      </w:pPr>
      <w:r w:rsidRPr="00894558">
        <w:rPr>
          <w:rFonts w:cstheme="minorHAnsi"/>
          <w:i/>
          <w:iCs/>
        </w:rPr>
        <w:t>La résidence se situe à 10 minutes à pied de la Mairie et à proximité des transports et des équipements commerciaux, culturels et administratifs du centre-ville.</w:t>
      </w:r>
    </w:p>
    <w:p w14:paraId="568200C7" w14:textId="77777777" w:rsidR="00894558" w:rsidRPr="00894558" w:rsidRDefault="00894558" w:rsidP="001665D0">
      <w:pPr>
        <w:autoSpaceDE w:val="0"/>
        <w:autoSpaceDN w:val="0"/>
        <w:adjustRightInd w:val="0"/>
        <w:spacing w:after="0" w:line="240" w:lineRule="auto"/>
        <w:jc w:val="both"/>
        <w:rPr>
          <w:rFonts w:cstheme="minorHAnsi"/>
          <w:i/>
          <w:iCs/>
        </w:rPr>
      </w:pPr>
    </w:p>
    <w:p w14:paraId="66BC3979" w14:textId="4606EEC1" w:rsidR="00D65DAA" w:rsidRPr="00163A6B" w:rsidRDefault="004C6355" w:rsidP="005B40DA">
      <w:pPr>
        <w:spacing w:after="0"/>
        <w:jc w:val="both"/>
        <w:rPr>
          <w:rFonts w:cstheme="minorHAnsi"/>
        </w:rPr>
      </w:pPr>
      <w:r w:rsidRPr="00163A6B">
        <w:rPr>
          <w:rFonts w:cstheme="minorHAnsi"/>
        </w:rPr>
        <w:t>Cette nouvelle réalisation participe</w:t>
      </w:r>
      <w:r w:rsidR="00DA19C4" w:rsidRPr="00163A6B">
        <w:rPr>
          <w:rFonts w:cstheme="minorHAnsi"/>
        </w:rPr>
        <w:t>ra</w:t>
      </w:r>
      <w:r w:rsidRPr="00163A6B">
        <w:rPr>
          <w:rFonts w:cstheme="minorHAnsi"/>
        </w:rPr>
        <w:t xml:space="preserve"> à l’attractivité et à la qualité du cadre de vie de Montreuil </w:t>
      </w:r>
      <w:r w:rsidR="00BC58A8" w:rsidRPr="00163A6B">
        <w:rPr>
          <w:rFonts w:cstheme="minorHAnsi"/>
        </w:rPr>
        <w:t xml:space="preserve">selon plusieurs </w:t>
      </w:r>
      <w:r w:rsidR="00E56D06" w:rsidRPr="00163A6B">
        <w:rPr>
          <w:rFonts w:cstheme="minorHAnsi"/>
        </w:rPr>
        <w:t>échelles : architecturale, sociale et environnementale.</w:t>
      </w:r>
    </w:p>
    <w:p w14:paraId="6BB59AC0" w14:textId="77777777" w:rsidR="00D02B57" w:rsidRPr="00163A6B" w:rsidRDefault="00D02B57" w:rsidP="00DA19C4">
      <w:pPr>
        <w:autoSpaceDE w:val="0"/>
        <w:autoSpaceDN w:val="0"/>
        <w:adjustRightInd w:val="0"/>
        <w:spacing w:after="0" w:line="240" w:lineRule="auto"/>
        <w:jc w:val="both"/>
        <w:rPr>
          <w:rFonts w:cstheme="minorHAnsi"/>
        </w:rPr>
      </w:pPr>
    </w:p>
    <w:p w14:paraId="4F5A5A4F" w14:textId="77777777" w:rsidR="00CC619D" w:rsidRPr="00163A6B" w:rsidRDefault="00CC619D" w:rsidP="00DA19C4">
      <w:pPr>
        <w:autoSpaceDE w:val="0"/>
        <w:autoSpaceDN w:val="0"/>
        <w:adjustRightInd w:val="0"/>
        <w:spacing w:after="0" w:line="240" w:lineRule="auto"/>
        <w:jc w:val="both"/>
        <w:rPr>
          <w:rFonts w:cstheme="minorHAnsi"/>
        </w:rPr>
      </w:pPr>
    </w:p>
    <w:p w14:paraId="466B107E" w14:textId="77777777" w:rsidR="00CC619D" w:rsidRPr="00163A6B" w:rsidRDefault="00CC619D" w:rsidP="00DA19C4">
      <w:pPr>
        <w:autoSpaceDE w:val="0"/>
        <w:autoSpaceDN w:val="0"/>
        <w:adjustRightInd w:val="0"/>
        <w:spacing w:after="0" w:line="240" w:lineRule="auto"/>
        <w:jc w:val="both"/>
        <w:rPr>
          <w:rFonts w:cstheme="minorHAnsi"/>
        </w:rPr>
      </w:pPr>
    </w:p>
    <w:p w14:paraId="5EAB5CC6" w14:textId="28D926F0" w:rsidR="00210C56" w:rsidRPr="00163A6B" w:rsidRDefault="003B7DD7" w:rsidP="005B40DA">
      <w:pPr>
        <w:autoSpaceDE w:val="0"/>
        <w:autoSpaceDN w:val="0"/>
        <w:adjustRightInd w:val="0"/>
        <w:spacing w:after="0" w:line="240" w:lineRule="auto"/>
        <w:jc w:val="both"/>
        <w:rPr>
          <w:rFonts w:cstheme="minorHAnsi"/>
        </w:rPr>
      </w:pPr>
      <w:r w:rsidRPr="00163A6B">
        <w:rPr>
          <w:rFonts w:cstheme="minorHAnsi"/>
        </w:rPr>
        <w:t>C</w:t>
      </w:r>
      <w:r w:rsidR="00DE0ADF" w:rsidRPr="00163A6B">
        <w:rPr>
          <w:rFonts w:cstheme="minorHAnsi"/>
        </w:rPr>
        <w:t xml:space="preserve">onçue par </w:t>
      </w:r>
      <w:r w:rsidR="00DA18FF" w:rsidRPr="00163A6B">
        <w:rPr>
          <w:rFonts w:cstheme="minorHAnsi"/>
        </w:rPr>
        <w:t>Nicolas Miessner Architectes</w:t>
      </w:r>
      <w:r w:rsidRPr="00163A6B">
        <w:rPr>
          <w:rFonts w:cstheme="minorHAnsi"/>
        </w:rPr>
        <w:t xml:space="preserve">, </w:t>
      </w:r>
      <w:r w:rsidR="00083B46" w:rsidRPr="00163A6B">
        <w:rPr>
          <w:rFonts w:cstheme="minorHAnsi"/>
        </w:rPr>
        <w:t>l’architecture est rythmée par un jeu de volumes, de nombreuses baies vitrées et l’étagement de terrasses</w:t>
      </w:r>
      <w:r w:rsidR="00515FFE" w:rsidRPr="00163A6B">
        <w:rPr>
          <w:rFonts w:cstheme="minorHAnsi"/>
        </w:rPr>
        <w:t xml:space="preserve"> afin d’aérer au maximum le projet</w:t>
      </w:r>
      <w:r w:rsidR="00613F34" w:rsidRPr="00163A6B">
        <w:rPr>
          <w:rFonts w:cstheme="minorHAnsi"/>
        </w:rPr>
        <w:t>.</w:t>
      </w:r>
    </w:p>
    <w:p w14:paraId="561B4200" w14:textId="4530D4C5" w:rsidR="00083B46" w:rsidRPr="00163A6B" w:rsidRDefault="00210C56" w:rsidP="00DA19C4">
      <w:pPr>
        <w:autoSpaceDE w:val="0"/>
        <w:autoSpaceDN w:val="0"/>
        <w:adjustRightInd w:val="0"/>
        <w:spacing w:after="0" w:line="240" w:lineRule="auto"/>
        <w:jc w:val="both"/>
        <w:rPr>
          <w:rFonts w:cstheme="minorHAnsi"/>
          <w:color w:val="000000"/>
        </w:rPr>
      </w:pPr>
      <w:r w:rsidRPr="00163A6B">
        <w:rPr>
          <w:rFonts w:cstheme="minorHAnsi"/>
        </w:rPr>
        <w:t xml:space="preserve">Les bâtiments côté rue sont répartis entre R+3 et R+4, </w:t>
      </w:r>
      <w:r w:rsidR="00CC619D" w:rsidRPr="00163A6B">
        <w:rPr>
          <w:rFonts w:cstheme="minorHAnsi"/>
        </w:rPr>
        <w:t>puis</w:t>
      </w:r>
      <w:r w:rsidRPr="00163A6B">
        <w:rPr>
          <w:rFonts w:cstheme="minorHAnsi"/>
        </w:rPr>
        <w:t xml:space="preserve"> R+2/3 en cœur d’ilot</w:t>
      </w:r>
      <w:r w:rsidR="00DA19C4" w:rsidRPr="00163A6B">
        <w:rPr>
          <w:rFonts w:cstheme="minorHAnsi"/>
        </w:rPr>
        <w:t xml:space="preserve"> </w:t>
      </w:r>
      <w:r w:rsidR="00D02B57" w:rsidRPr="00163A6B">
        <w:rPr>
          <w:rFonts w:cstheme="minorHAnsi"/>
        </w:rPr>
        <w:t xml:space="preserve">et comprennent une majorité de toitures terrasses végétalisées. Pour desservir les différents espaces, une </w:t>
      </w:r>
      <w:r w:rsidR="00083B46" w:rsidRPr="00163A6B">
        <w:rPr>
          <w:rFonts w:cstheme="minorHAnsi"/>
        </w:rPr>
        <w:t xml:space="preserve">allée piétonne a été pensée </w:t>
      </w:r>
      <w:r w:rsidR="00515FFE" w:rsidRPr="00163A6B">
        <w:rPr>
          <w:rFonts w:cstheme="minorHAnsi"/>
        </w:rPr>
        <w:t xml:space="preserve">dans l’esprit des passages populaires </w:t>
      </w:r>
      <w:r w:rsidR="00D02B57" w:rsidRPr="00163A6B">
        <w:rPr>
          <w:rFonts w:cstheme="minorHAnsi"/>
        </w:rPr>
        <w:t>et se distingue par le caractère central de la résidence</w:t>
      </w:r>
      <w:r w:rsidR="00D02B57" w:rsidRPr="00163A6B">
        <w:rPr>
          <w:rFonts w:cstheme="minorHAnsi"/>
          <w:color w:val="000000"/>
        </w:rPr>
        <w:t>.</w:t>
      </w:r>
    </w:p>
    <w:p w14:paraId="4E3258CF" w14:textId="77777777" w:rsidR="00D02B57" w:rsidRPr="00163A6B" w:rsidRDefault="00D02B57" w:rsidP="005B40DA">
      <w:pPr>
        <w:autoSpaceDE w:val="0"/>
        <w:autoSpaceDN w:val="0"/>
        <w:adjustRightInd w:val="0"/>
        <w:spacing w:after="0" w:line="240" w:lineRule="auto"/>
        <w:jc w:val="both"/>
        <w:rPr>
          <w:rFonts w:cstheme="minorHAnsi"/>
          <w:color w:val="000000"/>
        </w:rPr>
      </w:pPr>
    </w:p>
    <w:p w14:paraId="5394907E" w14:textId="6FB81205" w:rsidR="008B0188" w:rsidRPr="00163A6B" w:rsidRDefault="00DA19C4">
      <w:pPr>
        <w:spacing w:after="0"/>
        <w:jc w:val="both"/>
        <w:rPr>
          <w:rFonts w:cstheme="minorHAnsi"/>
        </w:rPr>
      </w:pPr>
      <w:r w:rsidRPr="00163A6B">
        <w:rPr>
          <w:rFonts w:cstheme="minorHAnsi"/>
        </w:rPr>
        <w:t>L</w:t>
      </w:r>
      <w:r w:rsidR="00C23F46" w:rsidRPr="00163A6B">
        <w:rPr>
          <w:rFonts w:cstheme="minorHAnsi"/>
        </w:rPr>
        <w:t>’offre de</w:t>
      </w:r>
      <w:r w:rsidR="00083B46" w:rsidRPr="00163A6B">
        <w:rPr>
          <w:rFonts w:cstheme="minorHAnsi"/>
        </w:rPr>
        <w:t xml:space="preserve"> </w:t>
      </w:r>
      <w:r w:rsidR="00372C85" w:rsidRPr="00163A6B">
        <w:rPr>
          <w:rFonts w:cstheme="minorHAnsi"/>
        </w:rPr>
        <w:t xml:space="preserve">logements </w:t>
      </w:r>
      <w:r w:rsidRPr="00163A6B">
        <w:rPr>
          <w:rFonts w:cstheme="minorHAnsi"/>
        </w:rPr>
        <w:t>propose de multiples formes d’habitat ; appartements familiaux</w:t>
      </w:r>
      <w:r w:rsidR="00D02B57" w:rsidRPr="00163A6B">
        <w:rPr>
          <w:rFonts w:cstheme="minorHAnsi"/>
        </w:rPr>
        <w:t xml:space="preserve"> ou petites surfaces</w:t>
      </w:r>
      <w:r w:rsidRPr="00163A6B">
        <w:rPr>
          <w:rFonts w:cstheme="minorHAnsi"/>
        </w:rPr>
        <w:t xml:space="preserve">, </w:t>
      </w:r>
      <w:r w:rsidR="00894558" w:rsidRPr="00894558">
        <w:rPr>
          <w:rFonts w:cstheme="minorHAnsi"/>
        </w:rPr>
        <w:t xml:space="preserve">quelques </w:t>
      </w:r>
      <w:r w:rsidRPr="00894558">
        <w:rPr>
          <w:rFonts w:cstheme="minorHAnsi"/>
        </w:rPr>
        <w:t>maisons sur le toit avec jardin, duplex</w:t>
      </w:r>
      <w:r w:rsidRPr="00163A6B">
        <w:rPr>
          <w:rFonts w:cstheme="minorHAnsi"/>
        </w:rPr>
        <w:t xml:space="preserve"> en dernier étage profitant d’une terrasse en </w:t>
      </w:r>
      <w:proofErr w:type="spellStart"/>
      <w:r w:rsidRPr="00163A6B">
        <w:rPr>
          <w:rFonts w:cstheme="minorHAnsi"/>
        </w:rPr>
        <w:t>rooftop</w:t>
      </w:r>
      <w:proofErr w:type="spellEnd"/>
      <w:r w:rsidRPr="00163A6B">
        <w:rPr>
          <w:rFonts w:cstheme="minorHAnsi"/>
        </w:rPr>
        <w:t xml:space="preserve">. Tandis qu’en rez-de-jardin, les logements bénéficient </w:t>
      </w:r>
      <w:r w:rsidR="00894558">
        <w:rPr>
          <w:rFonts w:cstheme="minorHAnsi"/>
        </w:rPr>
        <w:t>d’</w:t>
      </w:r>
      <w:r w:rsidRPr="00163A6B">
        <w:rPr>
          <w:rFonts w:cstheme="minorHAnsi"/>
        </w:rPr>
        <w:t>une hauteur sous plafond jusqu’à 3 mètres rappelant l</w:t>
      </w:r>
      <w:r w:rsidR="00D02B57" w:rsidRPr="00163A6B">
        <w:rPr>
          <w:rFonts w:cstheme="minorHAnsi"/>
        </w:rPr>
        <w:t>e</w:t>
      </w:r>
      <w:r w:rsidR="00894558">
        <w:rPr>
          <w:rFonts w:cstheme="minorHAnsi"/>
        </w:rPr>
        <w:t xml:space="preserve"> style</w:t>
      </w:r>
      <w:r w:rsidRPr="00163A6B">
        <w:rPr>
          <w:rFonts w:cstheme="minorHAnsi"/>
        </w:rPr>
        <w:t xml:space="preserve"> atelier</w:t>
      </w:r>
      <w:r w:rsidR="00D02B57" w:rsidRPr="00163A6B">
        <w:rPr>
          <w:rFonts w:cstheme="minorHAnsi"/>
        </w:rPr>
        <w:t>s/lofts</w:t>
      </w:r>
      <w:r w:rsidRPr="00163A6B">
        <w:rPr>
          <w:rFonts w:cstheme="minorHAnsi"/>
        </w:rPr>
        <w:t xml:space="preserve">. Tous </w:t>
      </w:r>
      <w:r w:rsidR="00E16083" w:rsidRPr="00163A6B">
        <w:rPr>
          <w:rFonts w:cstheme="minorHAnsi"/>
        </w:rPr>
        <w:t>proposent une double orientation et/ou se prolongent par un balcon, une terrasse ou un jardin privatif</w:t>
      </w:r>
      <w:r w:rsidRPr="00163A6B">
        <w:rPr>
          <w:rFonts w:cstheme="minorHAnsi"/>
        </w:rPr>
        <w:t>.</w:t>
      </w:r>
    </w:p>
    <w:p w14:paraId="25B53258" w14:textId="33590D98" w:rsidR="008B0188" w:rsidRPr="00163A6B" w:rsidRDefault="008B0188">
      <w:pPr>
        <w:spacing w:after="0"/>
        <w:jc w:val="both"/>
        <w:rPr>
          <w:rFonts w:cstheme="minorHAnsi"/>
        </w:rPr>
      </w:pPr>
    </w:p>
    <w:p w14:paraId="5B46228D" w14:textId="77777777" w:rsidR="00D65DAA" w:rsidRPr="00163A6B" w:rsidRDefault="00D65DAA" w:rsidP="001665D0">
      <w:pPr>
        <w:autoSpaceDE w:val="0"/>
        <w:autoSpaceDN w:val="0"/>
        <w:adjustRightInd w:val="0"/>
        <w:spacing w:after="0" w:line="240" w:lineRule="auto"/>
        <w:jc w:val="both"/>
        <w:rPr>
          <w:rFonts w:cstheme="minorHAnsi"/>
        </w:rPr>
      </w:pPr>
    </w:p>
    <w:p w14:paraId="5819F323" w14:textId="6ED157A6" w:rsidR="00163A6B" w:rsidRPr="00163A6B" w:rsidRDefault="00E16083" w:rsidP="008B0188">
      <w:pPr>
        <w:autoSpaceDE w:val="0"/>
        <w:autoSpaceDN w:val="0"/>
        <w:adjustRightInd w:val="0"/>
        <w:spacing w:after="0" w:line="240" w:lineRule="auto"/>
        <w:jc w:val="both"/>
        <w:rPr>
          <w:rFonts w:cstheme="minorHAnsi"/>
        </w:rPr>
      </w:pPr>
      <w:r w:rsidRPr="00163A6B">
        <w:rPr>
          <w:rFonts w:cstheme="minorHAnsi"/>
        </w:rPr>
        <w:t>En matière environnemental</w:t>
      </w:r>
      <w:r w:rsidR="004B0B67" w:rsidRPr="00163A6B">
        <w:rPr>
          <w:rFonts w:cstheme="minorHAnsi"/>
        </w:rPr>
        <w:t>e</w:t>
      </w:r>
      <w:r w:rsidRPr="00163A6B">
        <w:rPr>
          <w:rFonts w:cstheme="minorHAnsi"/>
        </w:rPr>
        <w:t>, la résidence répond</w:t>
      </w:r>
      <w:r w:rsidR="00D56AEE" w:rsidRPr="00163A6B">
        <w:rPr>
          <w:rFonts w:cstheme="minorHAnsi"/>
        </w:rPr>
        <w:t>ra</w:t>
      </w:r>
      <w:r w:rsidRPr="00163A6B">
        <w:rPr>
          <w:rFonts w:cstheme="minorHAnsi"/>
        </w:rPr>
        <w:t xml:space="preserve"> aux exigences de la réglementation Thermique 2012-20</w:t>
      </w:r>
      <w:r w:rsidR="00894558">
        <w:rPr>
          <w:rFonts w:cstheme="minorHAnsi"/>
        </w:rPr>
        <w:t xml:space="preserve"> </w:t>
      </w:r>
      <w:r w:rsidRPr="00163A6B">
        <w:rPr>
          <w:rFonts w:cstheme="minorHAnsi"/>
        </w:rPr>
        <w:t xml:space="preserve">% </w:t>
      </w:r>
      <w:r w:rsidR="000F5B13">
        <w:rPr>
          <w:rFonts w:cstheme="minorHAnsi"/>
        </w:rPr>
        <w:t>et des</w:t>
      </w:r>
      <w:r w:rsidR="000F5B13" w:rsidRPr="00163A6B">
        <w:rPr>
          <w:rFonts w:cstheme="minorHAnsi"/>
        </w:rPr>
        <w:t xml:space="preserve"> </w:t>
      </w:r>
      <w:r w:rsidRPr="00163A6B">
        <w:rPr>
          <w:rFonts w:cstheme="minorHAnsi"/>
        </w:rPr>
        <w:t>label</w:t>
      </w:r>
      <w:r w:rsidR="000F5B13">
        <w:rPr>
          <w:rFonts w:cstheme="minorHAnsi"/>
        </w:rPr>
        <w:t>s</w:t>
      </w:r>
      <w:r w:rsidRPr="00163A6B">
        <w:rPr>
          <w:rFonts w:cstheme="minorHAnsi"/>
        </w:rPr>
        <w:t xml:space="preserve"> NF HQE </w:t>
      </w:r>
      <w:r w:rsidR="00D56AEE" w:rsidRPr="00163A6B">
        <w:rPr>
          <w:rFonts w:cstheme="minorHAnsi"/>
        </w:rPr>
        <w:t xml:space="preserve">et </w:t>
      </w:r>
      <w:r w:rsidRPr="00163A6B">
        <w:rPr>
          <w:rFonts w:cstheme="minorHAnsi"/>
        </w:rPr>
        <w:t>BIODIVERCITY</w:t>
      </w:r>
      <w:r w:rsidR="00163A6B" w:rsidRPr="00163A6B">
        <w:rPr>
          <w:rFonts w:cstheme="minorHAnsi"/>
        </w:rPr>
        <w:t xml:space="preserve">. </w:t>
      </w:r>
    </w:p>
    <w:p w14:paraId="5332910B" w14:textId="5134FE80" w:rsidR="008B0188" w:rsidRPr="00163A6B" w:rsidRDefault="00163A6B" w:rsidP="008B0188">
      <w:pPr>
        <w:autoSpaceDE w:val="0"/>
        <w:autoSpaceDN w:val="0"/>
        <w:adjustRightInd w:val="0"/>
        <w:spacing w:after="0" w:line="240" w:lineRule="auto"/>
        <w:jc w:val="both"/>
        <w:rPr>
          <w:rFonts w:cstheme="minorHAnsi"/>
        </w:rPr>
      </w:pPr>
      <w:r w:rsidRPr="00163A6B">
        <w:rPr>
          <w:rFonts w:cstheme="minorHAnsi"/>
        </w:rPr>
        <w:t>P</w:t>
      </w:r>
      <w:r w:rsidR="00E56D06" w:rsidRPr="00163A6B">
        <w:rPr>
          <w:rFonts w:cstheme="minorHAnsi"/>
        </w:rPr>
        <w:t xml:space="preserve">our </w:t>
      </w:r>
      <w:r w:rsidR="00894558">
        <w:rPr>
          <w:rFonts w:cstheme="minorHAnsi"/>
        </w:rPr>
        <w:t>favoriser</w:t>
      </w:r>
      <w:r w:rsidR="00E56D06" w:rsidRPr="00163A6B">
        <w:rPr>
          <w:rFonts w:cstheme="minorHAnsi"/>
        </w:rPr>
        <w:t xml:space="preserve"> la biodiversité en ville</w:t>
      </w:r>
      <w:r w:rsidR="00894558">
        <w:rPr>
          <w:rFonts w:cstheme="minorHAnsi"/>
        </w:rPr>
        <w:t>,</w:t>
      </w:r>
      <w:r w:rsidR="008B0188" w:rsidRPr="00163A6B">
        <w:rPr>
          <w:rFonts w:cstheme="minorHAnsi"/>
        </w:rPr>
        <w:t xml:space="preserve"> </w:t>
      </w:r>
      <w:r w:rsidRPr="00163A6B">
        <w:rPr>
          <w:rFonts w:cstheme="minorHAnsi"/>
        </w:rPr>
        <w:t>des aménagements favorables à la faune seront installés : s</w:t>
      </w:r>
      <w:r w:rsidR="008B0188" w:rsidRPr="00163A6B">
        <w:rPr>
          <w:rFonts w:cstheme="minorHAnsi"/>
        </w:rPr>
        <w:t>ources d’alimentation pour les insectes et les oiseaux</w:t>
      </w:r>
      <w:r w:rsidRPr="00163A6B">
        <w:rPr>
          <w:rFonts w:cstheme="minorHAnsi"/>
        </w:rPr>
        <w:t xml:space="preserve">, </w:t>
      </w:r>
      <w:r w:rsidR="00672FC9">
        <w:rPr>
          <w:rFonts w:cstheme="minorHAnsi"/>
        </w:rPr>
        <w:t>s</w:t>
      </w:r>
      <w:r w:rsidR="008B0188" w:rsidRPr="00163A6B">
        <w:rPr>
          <w:rFonts w:cstheme="minorHAnsi"/>
        </w:rPr>
        <w:t xml:space="preserve">ources de refuge </w:t>
      </w:r>
      <w:r w:rsidRPr="00163A6B">
        <w:rPr>
          <w:rFonts w:cstheme="minorHAnsi"/>
        </w:rPr>
        <w:t>(</w:t>
      </w:r>
      <w:r w:rsidR="008B0188" w:rsidRPr="00163A6B">
        <w:rPr>
          <w:rFonts w:cstheme="minorHAnsi"/>
        </w:rPr>
        <w:t>arbres et arbustes, haies,</w:t>
      </w:r>
      <w:r w:rsidRPr="00163A6B">
        <w:rPr>
          <w:rFonts w:cstheme="minorHAnsi"/>
        </w:rPr>
        <w:t xml:space="preserve"> …), </w:t>
      </w:r>
      <w:r w:rsidR="00894558">
        <w:rPr>
          <w:rFonts w:cstheme="minorHAnsi"/>
        </w:rPr>
        <w:t>ainsi que des</w:t>
      </w:r>
      <w:r w:rsidRPr="00163A6B">
        <w:rPr>
          <w:rFonts w:cstheme="minorHAnsi"/>
        </w:rPr>
        <w:t xml:space="preserve"> e</w:t>
      </w:r>
      <w:r w:rsidR="008B0188" w:rsidRPr="00163A6B">
        <w:rPr>
          <w:rFonts w:cstheme="minorHAnsi"/>
        </w:rPr>
        <w:t xml:space="preserve">spaces de reproduction et de nidification </w:t>
      </w:r>
      <w:r w:rsidRPr="00163A6B">
        <w:rPr>
          <w:rFonts w:cstheme="minorHAnsi"/>
        </w:rPr>
        <w:t>(</w:t>
      </w:r>
      <w:r w:rsidR="008B0188" w:rsidRPr="00163A6B">
        <w:rPr>
          <w:rFonts w:cstheme="minorHAnsi"/>
        </w:rPr>
        <w:t>nichoirs, abris à insectes,</w:t>
      </w:r>
      <w:r w:rsidRPr="00163A6B">
        <w:rPr>
          <w:rFonts w:cstheme="minorHAnsi"/>
        </w:rPr>
        <w:t xml:space="preserve"> …). La palette végétale de l’opération répondra également à des enjeux écologiques forts.</w:t>
      </w:r>
    </w:p>
    <w:p w14:paraId="45327689" w14:textId="11E81364" w:rsidR="001967AA" w:rsidRDefault="001967AA">
      <w:pPr>
        <w:autoSpaceDE w:val="0"/>
        <w:autoSpaceDN w:val="0"/>
        <w:adjustRightInd w:val="0"/>
        <w:spacing w:after="0" w:line="240" w:lineRule="auto"/>
        <w:jc w:val="both"/>
        <w:rPr>
          <w:rFonts w:cstheme="minorHAnsi"/>
        </w:rPr>
      </w:pPr>
    </w:p>
    <w:p w14:paraId="716384BC" w14:textId="46AAADCE" w:rsidR="005274FF" w:rsidRPr="00163A6B" w:rsidRDefault="005274FF">
      <w:pPr>
        <w:autoSpaceDE w:val="0"/>
        <w:autoSpaceDN w:val="0"/>
        <w:adjustRightInd w:val="0"/>
        <w:spacing w:after="0" w:line="240" w:lineRule="auto"/>
        <w:jc w:val="both"/>
        <w:rPr>
          <w:rFonts w:cstheme="minorHAnsi"/>
        </w:rPr>
      </w:pPr>
      <w:r w:rsidRPr="00D90003">
        <w:t>C</w:t>
      </w:r>
      <w:r>
        <w:t>OFFIM</w:t>
      </w:r>
      <w:r w:rsidRPr="00D90003">
        <w:t xml:space="preserve"> </w:t>
      </w:r>
      <w:r>
        <w:t>intègre</w:t>
      </w:r>
      <w:r w:rsidRPr="00D90003">
        <w:t xml:space="preserve"> l’innovation </w:t>
      </w:r>
      <w:proofErr w:type="spellStart"/>
      <w:r w:rsidRPr="00D90003">
        <w:t>SmartHab</w:t>
      </w:r>
      <w:proofErr w:type="spellEnd"/>
      <w:r>
        <w:t xml:space="preserve"> à tous ses logements en accession</w:t>
      </w:r>
      <w:r w:rsidRPr="00D90003">
        <w:t xml:space="preserve">, permettant de </w:t>
      </w:r>
      <w:r>
        <w:t>les piloter</w:t>
      </w:r>
      <w:r w:rsidRPr="00D90003">
        <w:t xml:space="preserve"> sur place ou à distance et de contrôler tous les équipements connectés depuis son smartphone.</w:t>
      </w:r>
    </w:p>
    <w:p w14:paraId="3BFA4E4C" w14:textId="635ECB50" w:rsidR="001967AA" w:rsidRPr="00163A6B" w:rsidRDefault="005274FF" w:rsidP="001665D0">
      <w:pPr>
        <w:autoSpaceDE w:val="0"/>
        <w:autoSpaceDN w:val="0"/>
        <w:adjustRightInd w:val="0"/>
        <w:spacing w:after="0" w:line="240" w:lineRule="auto"/>
        <w:jc w:val="both"/>
        <w:rPr>
          <w:rFonts w:cstheme="minorHAnsi"/>
        </w:rPr>
      </w:pPr>
      <w:r>
        <w:rPr>
          <w:rFonts w:cstheme="minorHAnsi"/>
        </w:rPr>
        <w:t>Ces derniers</w:t>
      </w:r>
      <w:r w:rsidR="001967AA" w:rsidRPr="00163A6B">
        <w:rPr>
          <w:rFonts w:cstheme="minorHAnsi"/>
        </w:rPr>
        <w:t xml:space="preserve"> sont déjà commercialisés à plus de </w:t>
      </w:r>
      <w:r w:rsidR="00894558">
        <w:rPr>
          <w:rFonts w:cstheme="minorHAnsi"/>
        </w:rPr>
        <w:t xml:space="preserve">75 </w:t>
      </w:r>
      <w:r w:rsidR="001967AA" w:rsidRPr="00163A6B">
        <w:rPr>
          <w:rFonts w:cstheme="minorHAnsi"/>
        </w:rPr>
        <w:t>%, et ont tous été réservés via une commercialisation 100</w:t>
      </w:r>
      <w:r w:rsidR="00894558">
        <w:rPr>
          <w:rFonts w:cstheme="minorHAnsi"/>
        </w:rPr>
        <w:t xml:space="preserve"> </w:t>
      </w:r>
      <w:r w:rsidR="001967AA" w:rsidRPr="00163A6B">
        <w:rPr>
          <w:rFonts w:cstheme="minorHAnsi"/>
        </w:rPr>
        <w:t xml:space="preserve">% digitale, nouvel axe de vente </w:t>
      </w:r>
      <w:r w:rsidR="00163A6B">
        <w:rPr>
          <w:rFonts w:cstheme="minorHAnsi"/>
        </w:rPr>
        <w:t>de</w:t>
      </w:r>
      <w:r w:rsidR="001967AA" w:rsidRPr="00163A6B">
        <w:rPr>
          <w:rFonts w:cstheme="minorHAnsi"/>
        </w:rPr>
        <w:t xml:space="preserve"> COFFIM.</w:t>
      </w:r>
    </w:p>
    <w:p w14:paraId="2920AFFA" w14:textId="77777777" w:rsidR="00B55437" w:rsidRPr="00163A6B" w:rsidRDefault="00B55437" w:rsidP="001665D0">
      <w:pPr>
        <w:pStyle w:val="Default"/>
        <w:jc w:val="both"/>
        <w:rPr>
          <w:rFonts w:asciiTheme="minorHAnsi" w:hAnsiTheme="minorHAnsi" w:cstheme="minorHAnsi"/>
          <w:sz w:val="22"/>
          <w:szCs w:val="22"/>
        </w:rPr>
      </w:pPr>
    </w:p>
    <w:p w14:paraId="7B004F6E" w14:textId="3DE9636F" w:rsidR="00E16083" w:rsidRPr="00163A6B" w:rsidRDefault="00E16083" w:rsidP="005B40DA">
      <w:pPr>
        <w:autoSpaceDE w:val="0"/>
        <w:autoSpaceDN w:val="0"/>
        <w:adjustRightInd w:val="0"/>
        <w:spacing w:after="0" w:line="240" w:lineRule="auto"/>
        <w:jc w:val="both"/>
        <w:rPr>
          <w:rFonts w:cstheme="minorHAnsi"/>
        </w:rPr>
      </w:pPr>
      <w:r w:rsidRPr="00163A6B">
        <w:rPr>
          <w:rFonts w:cstheme="minorHAnsi"/>
        </w:rPr>
        <w:t xml:space="preserve">Les travaux </w:t>
      </w:r>
      <w:r w:rsidR="004D033B">
        <w:rPr>
          <w:rFonts w:cstheme="minorHAnsi"/>
        </w:rPr>
        <w:t xml:space="preserve">ont d’ores et déjà commencés et la </w:t>
      </w:r>
      <w:r w:rsidRPr="00163A6B">
        <w:rPr>
          <w:rFonts w:cstheme="minorHAnsi"/>
        </w:rPr>
        <w:t>livraison prévue au 4</w:t>
      </w:r>
      <w:r w:rsidRPr="00163A6B">
        <w:rPr>
          <w:rFonts w:cstheme="minorHAnsi"/>
          <w:vertAlign w:val="superscript"/>
        </w:rPr>
        <w:t>e</w:t>
      </w:r>
      <w:r w:rsidRPr="00163A6B">
        <w:rPr>
          <w:rFonts w:cstheme="minorHAnsi"/>
        </w:rPr>
        <w:t xml:space="preserve"> trimestre 2022.</w:t>
      </w:r>
    </w:p>
    <w:p w14:paraId="7EA6CF41" w14:textId="77777777" w:rsidR="00372C85" w:rsidRDefault="00372C85" w:rsidP="00591A42">
      <w:pPr>
        <w:spacing w:after="0"/>
        <w:rPr>
          <w:b/>
          <w:bCs/>
        </w:rPr>
      </w:pPr>
    </w:p>
    <w:p w14:paraId="7C1388C2" w14:textId="77777777" w:rsidR="00163A6B" w:rsidRDefault="00163A6B" w:rsidP="00591A42">
      <w:pPr>
        <w:spacing w:after="0"/>
        <w:rPr>
          <w:b/>
          <w:bCs/>
        </w:rPr>
      </w:pPr>
    </w:p>
    <w:p w14:paraId="154425C6" w14:textId="71198BC2" w:rsidR="00CB382C" w:rsidRPr="00D90003" w:rsidRDefault="00CB382C" w:rsidP="00591A42">
      <w:pPr>
        <w:spacing w:after="0"/>
        <w:rPr>
          <w:b/>
          <w:bCs/>
        </w:rPr>
      </w:pPr>
      <w:r w:rsidRPr="00D90003">
        <w:rPr>
          <w:b/>
          <w:bCs/>
        </w:rPr>
        <w:t xml:space="preserve">Fiche technique </w:t>
      </w:r>
      <w:r w:rsidR="00B55437">
        <w:rPr>
          <w:b/>
          <w:bCs/>
        </w:rPr>
        <w:t>Oxygène</w:t>
      </w:r>
      <w:r w:rsidRPr="00D90003">
        <w:rPr>
          <w:b/>
          <w:bCs/>
        </w:rPr>
        <w:t xml:space="preserve"> – </w:t>
      </w:r>
      <w:r w:rsidR="00B55437">
        <w:rPr>
          <w:b/>
          <w:bCs/>
        </w:rPr>
        <w:t>Montreuil</w:t>
      </w:r>
      <w:r w:rsidRPr="00D90003">
        <w:rPr>
          <w:b/>
          <w:bCs/>
        </w:rPr>
        <w:t xml:space="preserve"> (</w:t>
      </w:r>
      <w:r w:rsidR="005833D9">
        <w:rPr>
          <w:b/>
          <w:bCs/>
        </w:rPr>
        <w:t>93</w:t>
      </w:r>
      <w:r w:rsidRPr="00D90003">
        <w:rPr>
          <w:b/>
          <w:bCs/>
        </w:rPr>
        <w:t>)</w:t>
      </w:r>
    </w:p>
    <w:p w14:paraId="2114883A" w14:textId="6A2A4447" w:rsidR="00CB382C" w:rsidRPr="00D90003" w:rsidRDefault="00CB382C" w:rsidP="00591A42">
      <w:pPr>
        <w:spacing w:after="0"/>
      </w:pPr>
      <w:r w:rsidRPr="00D90003">
        <w:t>Promoteur : COFFIM</w:t>
      </w:r>
      <w:r w:rsidR="001661CB" w:rsidRPr="00D90003">
        <w:t xml:space="preserve"> </w:t>
      </w:r>
    </w:p>
    <w:p w14:paraId="77AADB93" w14:textId="6EA7CE7C" w:rsidR="00CB382C" w:rsidRPr="00D90003" w:rsidRDefault="00591A42" w:rsidP="00591A42">
      <w:pPr>
        <w:spacing w:after="0"/>
      </w:pPr>
      <w:r w:rsidRPr="00D90003">
        <w:t xml:space="preserve">Architecte : </w:t>
      </w:r>
      <w:r w:rsidR="00B55437">
        <w:t>Nicolas Miessner Architectes</w:t>
      </w:r>
      <w:r w:rsidR="001661CB" w:rsidRPr="00D90003">
        <w:t xml:space="preserve"> </w:t>
      </w:r>
    </w:p>
    <w:p w14:paraId="44F62029" w14:textId="69D73AF7" w:rsidR="00591A42" w:rsidRPr="00D90003" w:rsidRDefault="00591A42" w:rsidP="00591A42">
      <w:pPr>
        <w:spacing w:after="0"/>
      </w:pPr>
      <w:r w:rsidRPr="00D90003">
        <w:t xml:space="preserve">Surface de plancher : </w:t>
      </w:r>
      <w:r w:rsidR="00C16336" w:rsidRPr="00D90003">
        <w:t>5 </w:t>
      </w:r>
      <w:r w:rsidR="005833D9">
        <w:t>800</w:t>
      </w:r>
      <w:r w:rsidR="005833D9" w:rsidRPr="00D90003">
        <w:t xml:space="preserve"> </w:t>
      </w:r>
      <w:r w:rsidR="00C16336" w:rsidRPr="00D90003">
        <w:t>m</w:t>
      </w:r>
      <w:r w:rsidR="00C16336" w:rsidRPr="00163A6B">
        <w:rPr>
          <w:vertAlign w:val="superscript"/>
        </w:rPr>
        <w:t>2</w:t>
      </w:r>
    </w:p>
    <w:p w14:paraId="2AE3F567" w14:textId="701C6E51" w:rsidR="00591A42" w:rsidRPr="00D90003" w:rsidRDefault="00591A42" w:rsidP="00591A42">
      <w:pPr>
        <w:spacing w:after="0"/>
      </w:pPr>
      <w:r w:rsidRPr="00D90003">
        <w:t xml:space="preserve">Nombre de Logements : </w:t>
      </w:r>
      <w:r w:rsidR="00DA18FF">
        <w:t xml:space="preserve">86 </w:t>
      </w:r>
    </w:p>
    <w:p w14:paraId="3A7A8BFE" w14:textId="00FE05FA" w:rsidR="00591A42" w:rsidRDefault="00591A42" w:rsidP="00591A42">
      <w:pPr>
        <w:spacing w:after="0"/>
      </w:pPr>
      <w:r w:rsidRPr="00D90003">
        <w:t xml:space="preserve">Nombre de </w:t>
      </w:r>
      <w:r w:rsidR="00C2628A">
        <w:t xml:space="preserve">places de </w:t>
      </w:r>
      <w:r w:rsidRPr="00D90003">
        <w:t xml:space="preserve">stationnement : </w:t>
      </w:r>
      <w:r w:rsidR="00C2628A">
        <w:t>81</w:t>
      </w:r>
    </w:p>
    <w:p w14:paraId="6B37753C" w14:textId="094784DF" w:rsidR="00B55437" w:rsidRDefault="00B55437" w:rsidP="00591A42">
      <w:pPr>
        <w:spacing w:after="0"/>
      </w:pPr>
      <w:r>
        <w:t xml:space="preserve">Livraison : </w:t>
      </w:r>
      <w:r w:rsidR="00DA18FF">
        <w:t>4</w:t>
      </w:r>
      <w:r w:rsidR="00DA18FF" w:rsidRPr="00DA18FF">
        <w:rPr>
          <w:vertAlign w:val="superscript"/>
        </w:rPr>
        <w:t>e</w:t>
      </w:r>
      <w:r w:rsidR="00DA18FF">
        <w:t xml:space="preserve"> trimestre 2022</w:t>
      </w:r>
    </w:p>
    <w:p w14:paraId="1D4622F9" w14:textId="44A3A1EB" w:rsidR="00D90003" w:rsidRDefault="00D90003" w:rsidP="00CE228D">
      <w:pPr>
        <w:rPr>
          <w:b/>
          <w:bCs/>
        </w:rPr>
      </w:pPr>
    </w:p>
    <w:p w14:paraId="54879986" w14:textId="77777777" w:rsidR="00163A6B" w:rsidRDefault="00163A6B" w:rsidP="00CE228D">
      <w:pPr>
        <w:rPr>
          <w:b/>
          <w:bCs/>
        </w:rPr>
      </w:pPr>
    </w:p>
    <w:p w14:paraId="17C743F8" w14:textId="135C2807" w:rsidR="00591A42" w:rsidRPr="00DE0ADF" w:rsidRDefault="00DE0ADF" w:rsidP="00DE0ADF">
      <w:pPr>
        <w:spacing w:after="0"/>
        <w:jc w:val="center"/>
        <w:rPr>
          <w:b/>
          <w:bCs/>
        </w:rPr>
      </w:pPr>
      <w:r w:rsidRPr="00DE0ADF">
        <w:rPr>
          <w:b/>
          <w:bCs/>
        </w:rPr>
        <w:t>Ce communiqué de presse est disponible sur le site www.group</w:t>
      </w:r>
      <w:r w:rsidR="00372C85">
        <w:rPr>
          <w:b/>
          <w:bCs/>
        </w:rPr>
        <w:t>e</w:t>
      </w:r>
      <w:r w:rsidRPr="00DE0ADF">
        <w:rPr>
          <w:b/>
          <w:bCs/>
        </w:rPr>
        <w:t>.coffim.fr</w:t>
      </w:r>
    </w:p>
    <w:p w14:paraId="76942E8F" w14:textId="77777777" w:rsidR="00E16083" w:rsidRDefault="00E16083" w:rsidP="00A571E3">
      <w:pPr>
        <w:rPr>
          <w:b/>
          <w:bCs/>
        </w:rPr>
      </w:pPr>
    </w:p>
    <w:p w14:paraId="7E6C8D25" w14:textId="2C37FF0B" w:rsidR="00FC5BF9" w:rsidRPr="00163A6B" w:rsidRDefault="00A571E3" w:rsidP="001665D0">
      <w:pPr>
        <w:rPr>
          <w:rFonts w:cstheme="minorHAnsi"/>
          <w:b/>
        </w:rPr>
      </w:pPr>
      <w:r w:rsidRPr="00163A6B">
        <w:rPr>
          <w:b/>
          <w:bCs/>
        </w:rPr>
        <w:t xml:space="preserve">À propos de COFFIM </w:t>
      </w:r>
    </w:p>
    <w:p w14:paraId="256FB56F" w14:textId="77777777" w:rsidR="00FC5BF9" w:rsidRPr="00163A6B" w:rsidRDefault="00FC5BF9" w:rsidP="00FC5BF9">
      <w:pPr>
        <w:jc w:val="both"/>
        <w:rPr>
          <w:rFonts w:ascii="Calibri" w:hAnsi="Calibri" w:cs="Calibri"/>
          <w:color w:val="000000"/>
          <w:lang w:eastAsia="fr-FR"/>
        </w:rPr>
      </w:pPr>
      <w:r w:rsidRPr="00163A6B">
        <w:rPr>
          <w:rFonts w:ascii="Calibri" w:hAnsi="Calibri" w:cs="Calibri"/>
          <w:color w:val="000000"/>
          <w:lang w:eastAsia="fr-FR"/>
        </w:rPr>
        <w:t>COFFIM est un groupe familial de promotion immobilière, spécialisé dans la réalisation de logements, de résidences services et d’immeubles de bureaux. Son expertise se concentre essentiellement là où existent de forts besoins notamment Paris intra-muros, la région parisienne et les grandes métropoles régionales, Lyon et Marseille. Acteur engagé de la Promotion Immobilière, COFFIM se tourne vers les nouvelles formes de l’habitat intégrant les effets de la révolution numérique pour participer activement à la création des villes de demain.</w:t>
      </w:r>
    </w:p>
    <w:p w14:paraId="499039DE" w14:textId="77777777" w:rsidR="00FC5BF9" w:rsidRPr="00163A6B" w:rsidRDefault="00FC5BF9" w:rsidP="00FC5BF9">
      <w:pPr>
        <w:jc w:val="both"/>
        <w:rPr>
          <w:rFonts w:ascii="Calibri" w:hAnsi="Calibri" w:cs="Calibri"/>
          <w:color w:val="000000"/>
          <w:lang w:eastAsia="fr-FR"/>
        </w:rPr>
      </w:pPr>
      <w:r w:rsidRPr="00163A6B">
        <w:rPr>
          <w:rFonts w:ascii="Calibri" w:hAnsi="Calibri" w:cs="Calibri"/>
          <w:color w:val="000000"/>
          <w:lang w:eastAsia="fr-FR"/>
        </w:rPr>
        <w:lastRenderedPageBreak/>
        <w:t>Depuis 30 ans, le groupe - dirigé par Dominique DUTREIX (Président) et Thibault DUTREIX (Directeur Général) – ne cesse d’accroître son activité et d’innover. Avec plus de 10 000 logements en construction et en projets, 110 000 m2 de bureaux et un volume d’affaires prévisionnel de 1.4 milliards d’euros TTC (au 31/12/2019), COFFIM se positionne comme un acteur de référence de la Promotion Immobilière.</w:t>
      </w:r>
    </w:p>
    <w:p w14:paraId="043371DB" w14:textId="77777777" w:rsidR="00163A6B" w:rsidRDefault="00163A6B" w:rsidP="0081492D">
      <w:pPr>
        <w:spacing w:after="0"/>
        <w:jc w:val="center"/>
        <w:rPr>
          <w:b/>
          <w:bCs/>
        </w:rPr>
      </w:pPr>
    </w:p>
    <w:p w14:paraId="6D606A1E" w14:textId="7B3A3C97" w:rsidR="0081492D" w:rsidRPr="00163A6B" w:rsidRDefault="0081492D" w:rsidP="0081492D">
      <w:pPr>
        <w:spacing w:after="0"/>
        <w:jc w:val="center"/>
        <w:rPr>
          <w:b/>
          <w:bCs/>
        </w:rPr>
      </w:pPr>
      <w:r w:rsidRPr="00163A6B">
        <w:rPr>
          <w:b/>
          <w:bCs/>
        </w:rPr>
        <w:t>Contact presse COFFIM :</w:t>
      </w:r>
    </w:p>
    <w:p w14:paraId="26D3E17C" w14:textId="614A6981" w:rsidR="0081492D" w:rsidRPr="00163A6B" w:rsidRDefault="0081492D" w:rsidP="0081492D">
      <w:pPr>
        <w:spacing w:after="0"/>
        <w:jc w:val="center"/>
      </w:pPr>
      <w:r w:rsidRPr="00163A6B">
        <w:t xml:space="preserve">GALIVEL &amp; Associés </w:t>
      </w:r>
    </w:p>
    <w:p w14:paraId="297E0AC5" w14:textId="61988121" w:rsidR="0081492D" w:rsidRPr="00163A6B" w:rsidRDefault="0081492D" w:rsidP="0081492D">
      <w:pPr>
        <w:spacing w:after="0"/>
        <w:jc w:val="center"/>
      </w:pPr>
      <w:r w:rsidRPr="00163A6B">
        <w:t xml:space="preserve">Tél + 33(0)1 41 05 02 02 </w:t>
      </w:r>
    </w:p>
    <w:p w14:paraId="636FEE4C" w14:textId="0CD39247" w:rsidR="0081492D" w:rsidRPr="00163A6B" w:rsidRDefault="0081492D" w:rsidP="0081492D">
      <w:pPr>
        <w:spacing w:after="0"/>
        <w:jc w:val="center"/>
      </w:pPr>
      <w:r w:rsidRPr="00163A6B">
        <w:t>galivel@galivel.com</w:t>
      </w:r>
    </w:p>
    <w:p w14:paraId="5EF7490F" w14:textId="77777777" w:rsidR="001661CB" w:rsidRPr="00163A6B" w:rsidRDefault="001661CB"/>
    <w:sectPr w:rsidR="001661CB" w:rsidRPr="00163A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ADE Evolve Sans">
    <w:altName w:val="Calibri"/>
    <w:panose1 w:val="00000000000000000000"/>
    <w:charset w:val="00"/>
    <w:family w:val="swiss"/>
    <w:notTrueType/>
    <w:pitch w:val="default"/>
    <w:sig w:usb0="00000003" w:usb1="00000000" w:usb2="00000000" w:usb3="00000000" w:csb0="00000001" w:csb1="00000000"/>
  </w:font>
  <w:font w:name="KYTYEC+ZapfDingbatsITC">
    <w:altName w:val="Zapf Dingbats"/>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0C6723"/>
    <w:multiLevelType w:val="hybridMultilevel"/>
    <w:tmpl w:val="9D762830"/>
    <w:lvl w:ilvl="0" w:tplc="A02C477A">
      <w:start w:val="30"/>
      <w:numFmt w:val="bullet"/>
      <w:lvlText w:val=""/>
      <w:lvlJc w:val="left"/>
      <w:pPr>
        <w:ind w:left="720" w:hanging="360"/>
      </w:pPr>
      <w:rPr>
        <w:rFonts w:ascii="Symbol" w:eastAsia="Times New Roman" w:hAnsi="Symbol"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1E3"/>
    <w:rsid w:val="00083B46"/>
    <w:rsid w:val="000F5B13"/>
    <w:rsid w:val="00163A6B"/>
    <w:rsid w:val="001661CB"/>
    <w:rsid w:val="001665D0"/>
    <w:rsid w:val="001967AA"/>
    <w:rsid w:val="001A0B85"/>
    <w:rsid w:val="001D51C7"/>
    <w:rsid w:val="001D6F21"/>
    <w:rsid w:val="00210C56"/>
    <w:rsid w:val="0031737C"/>
    <w:rsid w:val="00372C85"/>
    <w:rsid w:val="003B7DD7"/>
    <w:rsid w:val="00426DB5"/>
    <w:rsid w:val="00450652"/>
    <w:rsid w:val="004B0B67"/>
    <w:rsid w:val="004C6355"/>
    <w:rsid w:val="004D033B"/>
    <w:rsid w:val="00515FFE"/>
    <w:rsid w:val="005274FF"/>
    <w:rsid w:val="005833D9"/>
    <w:rsid w:val="00591A42"/>
    <w:rsid w:val="00596F39"/>
    <w:rsid w:val="005B40DA"/>
    <w:rsid w:val="00613F34"/>
    <w:rsid w:val="00642920"/>
    <w:rsid w:val="00672FC9"/>
    <w:rsid w:val="00777C76"/>
    <w:rsid w:val="0081492D"/>
    <w:rsid w:val="00894558"/>
    <w:rsid w:val="008B0188"/>
    <w:rsid w:val="008F6A2D"/>
    <w:rsid w:val="00910EFD"/>
    <w:rsid w:val="00915CD7"/>
    <w:rsid w:val="00A571E3"/>
    <w:rsid w:val="00B50BB5"/>
    <w:rsid w:val="00B55437"/>
    <w:rsid w:val="00BC58A8"/>
    <w:rsid w:val="00C16336"/>
    <w:rsid w:val="00C23F46"/>
    <w:rsid w:val="00C2628A"/>
    <w:rsid w:val="00C310CD"/>
    <w:rsid w:val="00C42C23"/>
    <w:rsid w:val="00CB382C"/>
    <w:rsid w:val="00CB5276"/>
    <w:rsid w:val="00CC619D"/>
    <w:rsid w:val="00CE228D"/>
    <w:rsid w:val="00CF6F38"/>
    <w:rsid w:val="00CF71BF"/>
    <w:rsid w:val="00D02B57"/>
    <w:rsid w:val="00D06A66"/>
    <w:rsid w:val="00D37BD1"/>
    <w:rsid w:val="00D56AEE"/>
    <w:rsid w:val="00D61FC6"/>
    <w:rsid w:val="00D65DAA"/>
    <w:rsid w:val="00D90003"/>
    <w:rsid w:val="00D90451"/>
    <w:rsid w:val="00DA18FF"/>
    <w:rsid w:val="00DA19C4"/>
    <w:rsid w:val="00DE0ADF"/>
    <w:rsid w:val="00DE5486"/>
    <w:rsid w:val="00E07F2F"/>
    <w:rsid w:val="00E16083"/>
    <w:rsid w:val="00E31639"/>
    <w:rsid w:val="00E56D06"/>
    <w:rsid w:val="00EC4BB4"/>
    <w:rsid w:val="00EE0311"/>
    <w:rsid w:val="00FB43AE"/>
    <w:rsid w:val="00FC5B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3D96B"/>
  <w15:chartTrackingRefBased/>
  <w15:docId w15:val="{DC8E5370-C7A6-40D9-AA29-55C309A4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571E3"/>
    <w:pPr>
      <w:keepNext/>
      <w:spacing w:after="0" w:line="240" w:lineRule="auto"/>
      <w:outlineLvl w:val="0"/>
    </w:pPr>
    <w:rPr>
      <w:rFonts w:ascii="Arial" w:hAnsi="Arial" w:cs="Arial"/>
      <w:b/>
      <w:bCs/>
      <w:kern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571E3"/>
    <w:rPr>
      <w:rFonts w:ascii="Arial" w:hAnsi="Arial" w:cs="Arial"/>
      <w:b/>
      <w:bCs/>
      <w:kern w:val="36"/>
      <w:lang w:eastAsia="fr-FR"/>
    </w:rPr>
  </w:style>
  <w:style w:type="paragraph" w:customStyle="1" w:styleId="Default">
    <w:name w:val="Default"/>
    <w:rsid w:val="00C16336"/>
    <w:pPr>
      <w:autoSpaceDE w:val="0"/>
      <w:autoSpaceDN w:val="0"/>
      <w:adjustRightInd w:val="0"/>
      <w:spacing w:after="0" w:line="240" w:lineRule="auto"/>
    </w:pPr>
    <w:rPr>
      <w:rFonts w:ascii="Tw Cen MT" w:hAnsi="Tw Cen MT" w:cs="Tw Cen MT"/>
      <w:color w:val="000000"/>
      <w:sz w:val="24"/>
      <w:szCs w:val="24"/>
    </w:rPr>
  </w:style>
  <w:style w:type="character" w:customStyle="1" w:styleId="A4">
    <w:name w:val="A4"/>
    <w:uiPriority w:val="99"/>
    <w:rsid w:val="00E07F2F"/>
    <w:rPr>
      <w:rFonts w:cs="MADE Evolve Sans"/>
      <w:color w:val="000000"/>
      <w:sz w:val="10"/>
      <w:szCs w:val="10"/>
    </w:rPr>
  </w:style>
  <w:style w:type="character" w:customStyle="1" w:styleId="A9">
    <w:name w:val="A9"/>
    <w:uiPriority w:val="99"/>
    <w:rsid w:val="00E07F2F"/>
    <w:rPr>
      <w:rFonts w:ascii="KYTYEC+ZapfDingbatsITC" w:eastAsia="KYTYEC+ZapfDingbatsITC" w:cs="KYTYEC+ZapfDingbatsITC"/>
      <w:color w:val="000000"/>
      <w:sz w:val="12"/>
      <w:szCs w:val="12"/>
    </w:rPr>
  </w:style>
  <w:style w:type="paragraph" w:customStyle="1" w:styleId="Pa6">
    <w:name w:val="Pa6"/>
    <w:basedOn w:val="Default"/>
    <w:next w:val="Default"/>
    <w:uiPriority w:val="99"/>
    <w:rsid w:val="00083B46"/>
    <w:pPr>
      <w:spacing w:line="181" w:lineRule="atLeast"/>
    </w:pPr>
    <w:rPr>
      <w:rFonts w:ascii="MADE Evolve Sans" w:hAnsi="MADE Evolve Sans" w:cstheme="minorBidi"/>
      <w:color w:val="auto"/>
    </w:rPr>
  </w:style>
  <w:style w:type="paragraph" w:styleId="Textedebulles">
    <w:name w:val="Balloon Text"/>
    <w:basedOn w:val="Normal"/>
    <w:link w:val="TextedebullesCar"/>
    <w:uiPriority w:val="99"/>
    <w:semiHidden/>
    <w:unhideWhenUsed/>
    <w:rsid w:val="00C310C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10CD"/>
    <w:rPr>
      <w:rFonts w:ascii="Segoe UI" w:hAnsi="Segoe UI" w:cs="Segoe UI"/>
      <w:sz w:val="18"/>
      <w:szCs w:val="18"/>
    </w:rPr>
  </w:style>
  <w:style w:type="character" w:styleId="Marquedecommentaire">
    <w:name w:val="annotation reference"/>
    <w:basedOn w:val="Policepardfaut"/>
    <w:uiPriority w:val="99"/>
    <w:semiHidden/>
    <w:unhideWhenUsed/>
    <w:rsid w:val="00D56AEE"/>
    <w:rPr>
      <w:sz w:val="16"/>
      <w:szCs w:val="16"/>
    </w:rPr>
  </w:style>
  <w:style w:type="paragraph" w:styleId="Commentaire">
    <w:name w:val="annotation text"/>
    <w:basedOn w:val="Normal"/>
    <w:link w:val="CommentaireCar"/>
    <w:uiPriority w:val="99"/>
    <w:semiHidden/>
    <w:unhideWhenUsed/>
    <w:rsid w:val="00D56AEE"/>
    <w:pPr>
      <w:spacing w:line="240" w:lineRule="auto"/>
    </w:pPr>
    <w:rPr>
      <w:sz w:val="20"/>
      <w:szCs w:val="20"/>
    </w:rPr>
  </w:style>
  <w:style w:type="character" w:customStyle="1" w:styleId="CommentaireCar">
    <w:name w:val="Commentaire Car"/>
    <w:basedOn w:val="Policepardfaut"/>
    <w:link w:val="Commentaire"/>
    <w:uiPriority w:val="99"/>
    <w:semiHidden/>
    <w:rsid w:val="00D56AEE"/>
    <w:rPr>
      <w:sz w:val="20"/>
      <w:szCs w:val="20"/>
    </w:rPr>
  </w:style>
  <w:style w:type="paragraph" w:styleId="Objetducommentaire">
    <w:name w:val="annotation subject"/>
    <w:basedOn w:val="Commentaire"/>
    <w:next w:val="Commentaire"/>
    <w:link w:val="ObjetducommentaireCar"/>
    <w:uiPriority w:val="99"/>
    <w:semiHidden/>
    <w:unhideWhenUsed/>
    <w:rsid w:val="00D56AEE"/>
    <w:rPr>
      <w:b/>
      <w:bCs/>
    </w:rPr>
  </w:style>
  <w:style w:type="character" w:customStyle="1" w:styleId="ObjetducommentaireCar">
    <w:name w:val="Objet du commentaire Car"/>
    <w:basedOn w:val="CommentaireCar"/>
    <w:link w:val="Objetducommentaire"/>
    <w:uiPriority w:val="99"/>
    <w:semiHidden/>
    <w:rsid w:val="00D56AEE"/>
    <w:rPr>
      <w:b/>
      <w:bCs/>
      <w:sz w:val="20"/>
      <w:szCs w:val="20"/>
    </w:rPr>
  </w:style>
  <w:style w:type="paragraph" w:styleId="Rvision">
    <w:name w:val="Revision"/>
    <w:hidden/>
    <w:uiPriority w:val="99"/>
    <w:semiHidden/>
    <w:rsid w:val="00E316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55904">
      <w:bodyDiv w:val="1"/>
      <w:marLeft w:val="0"/>
      <w:marRight w:val="0"/>
      <w:marTop w:val="0"/>
      <w:marBottom w:val="0"/>
      <w:divBdr>
        <w:top w:val="none" w:sz="0" w:space="0" w:color="auto"/>
        <w:left w:val="none" w:sz="0" w:space="0" w:color="auto"/>
        <w:bottom w:val="none" w:sz="0" w:space="0" w:color="auto"/>
        <w:right w:val="none" w:sz="0" w:space="0" w:color="auto"/>
      </w:divBdr>
    </w:div>
    <w:div w:id="703754418">
      <w:bodyDiv w:val="1"/>
      <w:marLeft w:val="0"/>
      <w:marRight w:val="0"/>
      <w:marTop w:val="0"/>
      <w:marBottom w:val="0"/>
      <w:divBdr>
        <w:top w:val="none" w:sz="0" w:space="0" w:color="auto"/>
        <w:left w:val="none" w:sz="0" w:space="0" w:color="auto"/>
        <w:bottom w:val="none" w:sz="0" w:space="0" w:color="auto"/>
        <w:right w:val="none" w:sz="0" w:space="0" w:color="auto"/>
      </w:divBdr>
    </w:div>
    <w:div w:id="1120370274">
      <w:bodyDiv w:val="1"/>
      <w:marLeft w:val="0"/>
      <w:marRight w:val="0"/>
      <w:marTop w:val="0"/>
      <w:marBottom w:val="0"/>
      <w:divBdr>
        <w:top w:val="none" w:sz="0" w:space="0" w:color="auto"/>
        <w:left w:val="none" w:sz="0" w:space="0" w:color="auto"/>
        <w:bottom w:val="none" w:sz="0" w:space="0" w:color="auto"/>
        <w:right w:val="none" w:sz="0" w:space="0" w:color="auto"/>
      </w:divBdr>
    </w:div>
    <w:div w:id="18191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0B663-2CEF-4EB6-92BA-B8B2DAE82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608</Words>
  <Characters>3345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Barthaux Farcy</dc:creator>
  <cp:keywords/>
  <dc:description/>
  <cp:lastModifiedBy>Alice  Barthaux Farcy - Coffim</cp:lastModifiedBy>
  <cp:revision>4</cp:revision>
  <cp:lastPrinted>2020-07-22T12:04:00Z</cp:lastPrinted>
  <dcterms:created xsi:type="dcterms:W3CDTF">2020-07-23T04:43:00Z</dcterms:created>
  <dcterms:modified xsi:type="dcterms:W3CDTF">2020-09-23T09:45:00Z</dcterms:modified>
</cp:coreProperties>
</file>